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5233" w14:textId="521AC510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4E7939FB" w14:textId="77777777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0F598035" w14:textId="7C6501B8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2AAF7495" w14:textId="77777777" w:rsidR="00910098" w:rsidRDefault="00910098" w:rsidP="00267CEC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</w:t>
      </w:r>
      <w:proofErr w:type="spellStart"/>
      <w:r>
        <w:rPr>
          <w:iCs/>
          <w:color w:val="000000"/>
          <w:sz w:val="20"/>
          <w:szCs w:val="20"/>
        </w:rPr>
        <w:t>wytchnieniowa</w:t>
      </w:r>
      <w:proofErr w:type="spellEnd"/>
      <w:r>
        <w:rPr>
          <w:iCs/>
          <w:color w:val="000000"/>
          <w:sz w:val="20"/>
          <w:szCs w:val="20"/>
        </w:rPr>
        <w:t xml:space="preserve"> dla członków rodzin lub opiekunów osób z niepełnosprawnościami” </w:t>
      </w:r>
    </w:p>
    <w:p w14:paraId="1D2F3FD7" w14:textId="38C886AE" w:rsidR="00594473" w:rsidRPr="00D3031C" w:rsidRDefault="00910098" w:rsidP="00267CEC">
      <w:pPr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  <w:r>
        <w:rPr>
          <w:iCs/>
          <w:color w:val="000000"/>
          <w:sz w:val="20"/>
          <w:szCs w:val="20"/>
        </w:rPr>
        <w:t>– edycja 2023</w:t>
      </w:r>
    </w:p>
    <w:p w14:paraId="4308A0BB" w14:textId="77777777" w:rsidR="00C217EF" w:rsidRDefault="00C217EF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59C772" w14:textId="49FFF97D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317AF4" w:rsidRPr="00D31FBE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wytchnieniowej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>ubiega się o przyznanie usługi opieki wytchnieniowej</w:t>
      </w:r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dysfunkcja narządu ruchu (paraplegia, </w:t>
      </w:r>
      <w:proofErr w:type="spellStart"/>
      <w:r w:rsidRPr="003F6FF7">
        <w:rPr>
          <w:rFonts w:cstheme="minorHAnsi"/>
          <w:color w:val="000000"/>
        </w:rPr>
        <w:t>tetraplegia</w:t>
      </w:r>
      <w:proofErr w:type="spellEnd"/>
      <w:r w:rsidRPr="003F6FF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wytchnieniowej)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39B89B17" w:rsidR="00E66E0D" w:rsidRPr="00CF70A6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>opieki wytchnieniowej: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00173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00173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00173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00173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wytchnieniowej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>świadczonych usług opieki wytchnieniowej.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01519F76" w:rsidR="00C62795" w:rsidRPr="003F6FF7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. </w:t>
      </w:r>
    </w:p>
    <w:p w14:paraId="7B7A479D" w14:textId="335F2651" w:rsidR="004B5D38" w:rsidRPr="003F6FF7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Pr="003F6FF7">
        <w:rPr>
          <w:rFonts w:cstheme="minorHAnsi"/>
        </w:rPr>
        <w:t xml:space="preserve">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3F6FF7">
        <w:rPr>
          <w:rFonts w:cstheme="minorHAnsi"/>
        </w:rPr>
        <w:t>późn</w:t>
      </w:r>
      <w:proofErr w:type="spellEnd"/>
      <w:r w:rsidRPr="003F6FF7">
        <w:rPr>
          <w:rFonts w:cstheme="minorHAnsi"/>
        </w:rPr>
        <w:t>. zm.) oraz ustawą z dnia 10 maja 2018 r. o ochronie danych osobowych (Dz. U. z 2019 r. poz. 1781).</w:t>
      </w:r>
    </w:p>
    <w:p w14:paraId="372FFBE5" w14:textId="5840AD1B" w:rsidR="00CF17E6" w:rsidRPr="003F6FF7" w:rsidRDefault="004B5D38" w:rsidP="00267CE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 xml:space="preserve">realizacji usług opieki wytchnieniowej finansowanych ze środków Funduszu, nie będą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 w:rsidR="00CF17E6" w:rsidRPr="003F6FF7">
        <w:rPr>
          <w:rFonts w:eastAsia="Times New Roman" w:cstheme="minorHAnsi"/>
        </w:rPr>
        <w:t>późn</w:t>
      </w:r>
      <w:proofErr w:type="spellEnd"/>
      <w:r w:rsidR="00CF17E6" w:rsidRPr="003F6FF7">
        <w:rPr>
          <w:rFonts w:eastAsia="Times New Roman" w:cstheme="minorHAnsi"/>
        </w:rPr>
        <w:t>. zm.), inne usługi finansowane ze środków Funduszu lub usługi obejmujące analogiczne wsparcie do usług opieki wytchnieniowej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70F436F" w14:textId="127F4694" w:rsidR="00F16108" w:rsidRPr="003F6FF7" w:rsidRDefault="004B5D38" w:rsidP="00CF17E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F6FF7">
        <w:rPr>
          <w:rFonts w:cstheme="minorHAnsi"/>
          <w:i/>
          <w:color w:val="000000" w:themeColor="text1"/>
        </w:rPr>
        <w:t xml:space="preserve">Opieka </w:t>
      </w:r>
      <w:proofErr w:type="spellStart"/>
      <w:r w:rsidRPr="003F6FF7">
        <w:rPr>
          <w:rFonts w:cstheme="minorHAnsi"/>
          <w:i/>
          <w:color w:val="000000" w:themeColor="text1"/>
        </w:rPr>
        <w:t>wytchnieniowa</w:t>
      </w:r>
      <w:proofErr w:type="spellEnd"/>
      <w:r w:rsidRPr="003F6FF7">
        <w:rPr>
          <w:rFonts w:cstheme="minorHAnsi"/>
          <w:i/>
          <w:color w:val="000000" w:themeColor="text1"/>
        </w:rPr>
        <w:t xml:space="preserve">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wytchnieniowej.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</w:t>
      </w:r>
      <w:proofErr w:type="spellStart"/>
      <w:r w:rsidR="00F77E94" w:rsidRPr="00CF70A6">
        <w:rPr>
          <w:rFonts w:ascii="Calibri" w:hAnsi="Calibri" w:cs="Calibri"/>
          <w:sz w:val="20"/>
          <w:szCs w:val="20"/>
        </w:rPr>
        <w:t>wytchnieniowa</w:t>
      </w:r>
      <w:proofErr w:type="spellEnd"/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</w:t>
      </w:r>
      <w:proofErr w:type="spellStart"/>
      <w:r w:rsidR="00FC0910" w:rsidRPr="00CF70A6">
        <w:rPr>
          <w:sz w:val="20"/>
          <w:szCs w:val="20"/>
        </w:rPr>
        <w:t>ną</w:t>
      </w:r>
      <w:proofErr w:type="spellEnd"/>
      <w:r w:rsidR="00FC0910" w:rsidRPr="00CF70A6">
        <w:rPr>
          <w:sz w:val="20"/>
          <w:szCs w:val="20"/>
        </w:rPr>
        <w:t xml:space="preserve">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6710E014" w:rsidR="008F6DA3" w:rsidRPr="00CF70A6" w:rsidRDefault="004B5D38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>*** odpowiednie skreślić</w:t>
      </w:r>
    </w:p>
    <w:sectPr w:rsidR="008F6DA3" w:rsidRPr="00CF70A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B3994" w14:textId="77777777" w:rsidR="00001730" w:rsidRDefault="00001730" w:rsidP="00A72C91">
      <w:pPr>
        <w:spacing w:after="0" w:line="240" w:lineRule="auto"/>
      </w:pPr>
      <w:r>
        <w:separator/>
      </w:r>
    </w:p>
  </w:endnote>
  <w:endnote w:type="continuationSeparator" w:id="0">
    <w:p w14:paraId="76A8E519" w14:textId="77777777" w:rsidR="00001730" w:rsidRDefault="0000173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="00C217EF">
          <w:rPr>
            <w:rFonts w:cstheme="minorHAnsi"/>
            <w:noProof/>
          </w:rPr>
          <w:t>3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C6661" w14:textId="77777777" w:rsidR="00001730" w:rsidRDefault="00001730" w:rsidP="00A72C91">
      <w:pPr>
        <w:spacing w:after="0" w:line="240" w:lineRule="auto"/>
      </w:pPr>
      <w:r>
        <w:separator/>
      </w:r>
    </w:p>
  </w:footnote>
  <w:footnote w:type="continuationSeparator" w:id="0">
    <w:p w14:paraId="6343EFA3" w14:textId="77777777" w:rsidR="00001730" w:rsidRDefault="0000173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730"/>
    <w:rsid w:val="00027434"/>
    <w:rsid w:val="000520BE"/>
    <w:rsid w:val="000668C9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17EF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692250"/>
    <w:rsid w:val="00717A37"/>
    <w:rsid w:val="007A6D9F"/>
    <w:rsid w:val="007E1222"/>
    <w:rsid w:val="00850B3C"/>
    <w:rsid w:val="008B5BFA"/>
    <w:rsid w:val="00974CE0"/>
    <w:rsid w:val="009B0589"/>
    <w:rsid w:val="00A573E9"/>
    <w:rsid w:val="00B1355D"/>
    <w:rsid w:val="00B17D65"/>
    <w:rsid w:val="00B45A20"/>
    <w:rsid w:val="00B73878"/>
    <w:rsid w:val="00B74BCF"/>
    <w:rsid w:val="00B76B93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FC98-53CD-474C-9FA7-B6C22673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</dc:creator>
  <cp:lastModifiedBy>itiusbb@wp.pl</cp:lastModifiedBy>
  <cp:revision>2</cp:revision>
  <dcterms:created xsi:type="dcterms:W3CDTF">2023-04-19T18:05:00Z</dcterms:created>
  <dcterms:modified xsi:type="dcterms:W3CDTF">2023-04-19T18:05:00Z</dcterms:modified>
</cp:coreProperties>
</file>